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F828" w14:textId="77777777" w:rsidR="003B1065" w:rsidRPr="00D0626B" w:rsidRDefault="003B1065" w:rsidP="00A40392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D33C5AE" wp14:editId="76338311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FD254" w14:textId="77777777" w:rsidR="003B1065" w:rsidRPr="00D0626B" w:rsidRDefault="003B1065" w:rsidP="003B10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0C54920C" w14:textId="64CE723A" w:rsidR="003B1065" w:rsidRPr="00D0626B" w:rsidRDefault="00786937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ТРЕТЯ </w:t>
      </w:r>
      <w:r w:rsidR="0001516C" w:rsidRPr="0001516C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23738C4F" w14:textId="77777777" w:rsidR="003B1065" w:rsidRPr="00D0626B" w:rsidRDefault="003B1065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22DA8426" w14:textId="77777777" w:rsidR="003B1065" w:rsidRPr="00D0626B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40C6A4A" w14:textId="77777777" w:rsidR="003B1065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5B567378" w14:textId="77777777" w:rsidR="009E2C37" w:rsidRPr="00D0626B" w:rsidRDefault="009E2C37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E98B397" w14:textId="1F5CA58D" w:rsidR="003B1065" w:rsidRPr="00296F86" w:rsidRDefault="00786937" w:rsidP="003B10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14.1</w:t>
      </w:r>
      <w:r w:rsidR="00286EC8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uk-UA"/>
        </w:rPr>
        <w:t>.2025</w:t>
      </w:r>
      <w:r w:rsidR="003B1065">
        <w:rPr>
          <w:b/>
          <w:sz w:val="28"/>
          <w:szCs w:val="28"/>
          <w:lang w:val="uk-UA"/>
        </w:rPr>
        <w:tab/>
      </w:r>
      <w:r w:rsidR="009E2C37">
        <w:rPr>
          <w:b/>
          <w:sz w:val="28"/>
          <w:szCs w:val="28"/>
          <w:lang w:val="uk-UA"/>
        </w:rPr>
        <w:t xml:space="preserve">   </w:t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  <w:t xml:space="preserve">    </w:t>
      </w:r>
      <w:r w:rsidR="00A40392">
        <w:rPr>
          <w:b/>
          <w:sz w:val="28"/>
          <w:szCs w:val="28"/>
          <w:lang w:val="uk-UA"/>
        </w:rPr>
        <w:t xml:space="preserve">                </w:t>
      </w:r>
      <w:r w:rsidR="003B1065">
        <w:rPr>
          <w:b/>
          <w:sz w:val="28"/>
          <w:szCs w:val="28"/>
          <w:lang w:val="uk-UA"/>
        </w:rPr>
        <w:t xml:space="preserve">         </w:t>
      </w:r>
      <w:r w:rsidR="009E2C3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</w:t>
      </w:r>
      <w:r w:rsidR="009E2C37">
        <w:rPr>
          <w:b/>
          <w:sz w:val="28"/>
          <w:szCs w:val="28"/>
          <w:lang w:val="uk-UA"/>
        </w:rPr>
        <w:t xml:space="preserve">   </w:t>
      </w:r>
      <w:r w:rsidR="003B1065" w:rsidRPr="00D0626B">
        <w:rPr>
          <w:b/>
          <w:sz w:val="28"/>
          <w:szCs w:val="28"/>
          <w:lang w:val="uk-UA"/>
        </w:rPr>
        <w:t xml:space="preserve">№ </w:t>
      </w:r>
      <w:r w:rsidR="003B10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6046-83</w:t>
      </w:r>
      <w:r w:rsidR="00D15CC4" w:rsidRPr="00D15CC4">
        <w:rPr>
          <w:b/>
          <w:sz w:val="28"/>
          <w:szCs w:val="28"/>
          <w:lang w:val="uk-UA"/>
        </w:rPr>
        <w:t>-VIІІ</w:t>
      </w:r>
    </w:p>
    <w:p w14:paraId="632E5808" w14:textId="77777777" w:rsidR="003B1065" w:rsidRDefault="003B1065" w:rsidP="003B1065">
      <w:pPr>
        <w:rPr>
          <w:b/>
          <w:sz w:val="28"/>
          <w:szCs w:val="28"/>
          <w:lang w:val="uk-UA"/>
        </w:rPr>
      </w:pPr>
    </w:p>
    <w:p w14:paraId="03F4233F" w14:textId="77777777" w:rsidR="00A40392" w:rsidRDefault="00A40392" w:rsidP="003B1065">
      <w:pPr>
        <w:rPr>
          <w:b/>
          <w:sz w:val="28"/>
          <w:szCs w:val="28"/>
          <w:lang w:val="uk-UA"/>
        </w:rPr>
      </w:pPr>
    </w:p>
    <w:p w14:paraId="47F8D06C" w14:textId="77777777" w:rsidR="00602C57" w:rsidRPr="00F914E6" w:rsidRDefault="00602C57" w:rsidP="003B1065">
      <w:pPr>
        <w:rPr>
          <w:b/>
          <w:sz w:val="28"/>
          <w:szCs w:val="28"/>
          <w:lang w:val="uk-UA"/>
        </w:rPr>
      </w:pPr>
    </w:p>
    <w:p w14:paraId="2F60A357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Про включення земельних ділянок до </w:t>
      </w:r>
    </w:p>
    <w:p w14:paraId="29670DDC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переліку ділянок, які виставлятимуться</w:t>
      </w:r>
    </w:p>
    <w:p w14:paraId="718B6ECF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на земельні торги (у формі електронного аукціону)</w:t>
      </w:r>
    </w:p>
    <w:p w14:paraId="0D26FCC1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для підготовки Лотів. </w:t>
      </w:r>
    </w:p>
    <w:p w14:paraId="2BBB2DD7" w14:textId="77777777" w:rsidR="003B1065" w:rsidRDefault="00C83903" w:rsidP="00C83903">
      <w:pPr>
        <w:rPr>
          <w:rFonts w:eastAsiaTheme="minorEastAsia"/>
          <w:b/>
          <w:lang w:val="uk-UA"/>
        </w:rPr>
      </w:pPr>
      <w:r w:rsidRPr="00C83903">
        <w:rPr>
          <w:b/>
          <w:bCs/>
          <w:lang w:val="uk-UA"/>
        </w:rPr>
        <w:t>Про дозвіл на розроблення документації із землеустрою</w:t>
      </w:r>
    </w:p>
    <w:bookmarkEnd w:id="0"/>
    <w:p w14:paraId="46DA4DA6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3FE1AA27" w14:textId="77777777" w:rsidR="003B1065" w:rsidRPr="00923876" w:rsidRDefault="00C83903" w:rsidP="003B1065">
      <w:pPr>
        <w:ind w:firstLine="709"/>
        <w:jc w:val="both"/>
        <w:rPr>
          <w:rFonts w:eastAsiaTheme="minorEastAsia"/>
          <w:lang w:val="uk-UA" w:eastAsia="uk-UA"/>
        </w:rPr>
      </w:pPr>
      <w:r w:rsidRPr="00C83903">
        <w:rPr>
          <w:rFonts w:eastAsiaTheme="minorEastAsia"/>
          <w:lang w:val="uk-UA" w:eastAsia="uk-UA"/>
        </w:rPr>
        <w:t>З метою залучення додаткових коштів до місцевого бюджету для реалізації програм соціально-економічного розвитку, враховуючи пропозицію постійної комісії ради з питань планування, бюджету, фінансів та податкової політики щодо включення земельних ділянок до переліку ділянок, які виставлятимуться на земельні торги (у формі електронного аукціону) для підготовки Лотів, інформацію комісії з добору земельних ділянок та/або прав на них, які виставлятимуться на земельні торги, керуючись ст. ст. 12, 79-1, 83, 122, 127, 135-139 Земельного кодексу України, ст. ст. 26, 50 Закону України «Про землеустрій», ст. 26 Закону України «Про місцеве самоврядування в Україні», міська рада</w:t>
      </w:r>
    </w:p>
    <w:p w14:paraId="4F4973A2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4FE5E30B" w14:textId="77777777" w:rsidR="003B1065" w:rsidRDefault="003B1065" w:rsidP="003B1065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  <w:r>
        <w:rPr>
          <w:rFonts w:eastAsiaTheme="minorEastAsia"/>
          <w:b/>
          <w:lang w:val="uk-UA"/>
        </w:rPr>
        <w:t xml:space="preserve"> </w:t>
      </w:r>
    </w:p>
    <w:p w14:paraId="41440AFE" w14:textId="77777777" w:rsidR="003B1065" w:rsidRPr="007042B6" w:rsidRDefault="003B1065" w:rsidP="003B1065">
      <w:pPr>
        <w:rPr>
          <w:rFonts w:eastAsiaTheme="minorEastAsia"/>
          <w:b/>
          <w:lang w:val="uk-UA"/>
        </w:rPr>
      </w:pPr>
    </w:p>
    <w:p w14:paraId="73B32F1A" w14:textId="4AC56C30" w:rsidR="009E7438" w:rsidRPr="004A7538" w:rsidRDefault="009E7438" w:rsidP="009E7438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0,0700 га, (поруч із земельною ділянкою к.н. 3210800000:01:066:0104), що розташована в межах вулиць </w:t>
      </w:r>
      <w:r>
        <w:rPr>
          <w:color w:val="000000"/>
          <w:lang w:val="uk-UA" w:eastAsia="zh-CN"/>
        </w:rPr>
        <w:br/>
        <w:t>Києво-Мироцька та Революції Гідності в м.Буча 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0DD7B806" w14:textId="435506AD" w:rsidR="009E7438" w:rsidRDefault="009E7438" w:rsidP="009E7438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 xml:space="preserve">орієнтовною площею 0,0700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 xml:space="preserve">в межах вулиць Києво-Мироцька та Революції Гідності в м.Буча, </w:t>
      </w:r>
      <w:r w:rsidRPr="00291FF2">
        <w:rPr>
          <w:color w:val="000000" w:themeColor="text1"/>
          <w:lang w:val="uk-UA" w:eastAsia="zh-CN"/>
        </w:rPr>
        <w:t xml:space="preserve">Київської області, цільове призначення (код КВЦПЗ </w:t>
      </w:r>
      <w:r>
        <w:rPr>
          <w:color w:val="000000" w:themeColor="text1"/>
          <w:lang w:val="uk-UA" w:eastAsia="zh-CN"/>
        </w:rPr>
        <w:t>02</w:t>
      </w:r>
      <w:r w:rsidRPr="00291FF2">
        <w:rPr>
          <w:color w:val="000000" w:themeColor="text1"/>
          <w:lang w:val="uk-UA" w:eastAsia="zh-CN"/>
        </w:rPr>
        <w:t>.0</w:t>
      </w:r>
      <w:r>
        <w:rPr>
          <w:color w:val="000000" w:themeColor="text1"/>
          <w:lang w:val="uk-UA" w:eastAsia="zh-CN"/>
        </w:rPr>
        <w:t>1</w:t>
      </w:r>
      <w:r w:rsidRPr="00291FF2">
        <w:rPr>
          <w:color w:val="000000" w:themeColor="text1"/>
          <w:lang w:val="uk-UA" w:eastAsia="zh-CN"/>
        </w:rPr>
        <w:t xml:space="preserve">) – для </w:t>
      </w:r>
      <w:r>
        <w:rPr>
          <w:color w:val="000000" w:themeColor="text1"/>
          <w:lang w:val="uk-UA" w:eastAsia="zh-CN"/>
        </w:rPr>
        <w:t>будівництва та обслуговування житлового будинку, господарських будівель і споруд</w:t>
      </w:r>
      <w:r w:rsidRPr="00291FF2">
        <w:rPr>
          <w:color w:val="000000" w:themeColor="text1"/>
          <w:lang w:val="uk-UA" w:eastAsia="zh-CN"/>
        </w:rPr>
        <w:t xml:space="preserve">, </w:t>
      </w:r>
      <w:r>
        <w:rPr>
          <w:color w:val="000000" w:themeColor="text1"/>
          <w:lang w:val="uk-UA" w:eastAsia="zh-CN"/>
        </w:rPr>
        <w:t>категорія земель: землі житлової та громадської забудови</w:t>
      </w:r>
      <w:r w:rsidRPr="00291FF2">
        <w:rPr>
          <w:color w:val="000000" w:themeColor="text1"/>
          <w:lang w:val="uk-UA" w:eastAsia="zh-CN"/>
        </w:rPr>
        <w:t>, що виставлятим</w:t>
      </w:r>
      <w:r>
        <w:rPr>
          <w:color w:val="000000" w:themeColor="text1"/>
          <w:lang w:val="uk-UA" w:eastAsia="zh-CN"/>
        </w:rPr>
        <w:t>е</w:t>
      </w:r>
      <w:r w:rsidRPr="00291FF2">
        <w:rPr>
          <w:color w:val="000000" w:themeColor="text1"/>
          <w:lang w:val="uk-UA" w:eastAsia="zh-CN"/>
        </w:rPr>
        <w:t>ться на земельні торги у формі електронного аукціону.</w:t>
      </w:r>
    </w:p>
    <w:p w14:paraId="2718F237" w14:textId="4896CBFA" w:rsidR="001F3963" w:rsidRPr="001F3963" w:rsidRDefault="001F3963" w:rsidP="001F3963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0,0600 га, (поруч із земельною ділянкою к.н. 3210945300:01:004:0001), що розташована по вул.Депутатська </w:t>
      </w:r>
      <w:r>
        <w:rPr>
          <w:color w:val="000000"/>
          <w:lang w:val="uk-UA" w:eastAsia="zh-CN"/>
        </w:rPr>
        <w:br/>
        <w:t>в м.Буча 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1AC94549" w14:textId="5B14C379" w:rsidR="001F3963" w:rsidRDefault="001F3963" w:rsidP="001F3963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 xml:space="preserve">орієнтовною площею 0,0600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>по вул.Депутатська в м.Буча Київської області</w:t>
      </w:r>
      <w:r w:rsidRPr="009E7438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 xml:space="preserve">в м.Буча, </w:t>
      </w:r>
      <w:r w:rsidRPr="00291FF2">
        <w:rPr>
          <w:color w:val="000000" w:themeColor="text1"/>
          <w:lang w:val="uk-UA" w:eastAsia="zh-CN"/>
        </w:rPr>
        <w:t xml:space="preserve">Київської області, цільове призначення (код КВЦПЗ </w:t>
      </w:r>
      <w:r>
        <w:rPr>
          <w:color w:val="000000" w:themeColor="text1"/>
          <w:lang w:val="uk-UA" w:eastAsia="zh-CN"/>
        </w:rPr>
        <w:t>02</w:t>
      </w:r>
      <w:r w:rsidRPr="00291FF2">
        <w:rPr>
          <w:color w:val="000000" w:themeColor="text1"/>
          <w:lang w:val="uk-UA" w:eastAsia="zh-CN"/>
        </w:rPr>
        <w:t>.0</w:t>
      </w:r>
      <w:r>
        <w:rPr>
          <w:color w:val="000000" w:themeColor="text1"/>
          <w:lang w:val="uk-UA" w:eastAsia="zh-CN"/>
        </w:rPr>
        <w:t>1</w:t>
      </w:r>
      <w:r w:rsidRPr="00291FF2">
        <w:rPr>
          <w:color w:val="000000" w:themeColor="text1"/>
          <w:lang w:val="uk-UA" w:eastAsia="zh-CN"/>
        </w:rPr>
        <w:t xml:space="preserve">) – для </w:t>
      </w:r>
      <w:r>
        <w:rPr>
          <w:color w:val="000000" w:themeColor="text1"/>
          <w:lang w:val="uk-UA" w:eastAsia="zh-CN"/>
        </w:rPr>
        <w:t>будівництва та обслуговування житлового будинку, господарських будівель і споруд</w:t>
      </w:r>
      <w:r w:rsidRPr="00291FF2">
        <w:rPr>
          <w:color w:val="000000" w:themeColor="text1"/>
          <w:lang w:val="uk-UA" w:eastAsia="zh-CN"/>
        </w:rPr>
        <w:t xml:space="preserve">, </w:t>
      </w:r>
      <w:r>
        <w:rPr>
          <w:color w:val="000000" w:themeColor="text1"/>
          <w:lang w:val="uk-UA" w:eastAsia="zh-CN"/>
        </w:rPr>
        <w:t>категорія земель: землі житлової та громадської забудови</w:t>
      </w:r>
      <w:r w:rsidRPr="00291FF2">
        <w:rPr>
          <w:color w:val="000000" w:themeColor="text1"/>
          <w:lang w:val="uk-UA" w:eastAsia="zh-CN"/>
        </w:rPr>
        <w:t>, що виставлятим</w:t>
      </w:r>
      <w:r>
        <w:rPr>
          <w:color w:val="000000" w:themeColor="text1"/>
          <w:lang w:val="uk-UA" w:eastAsia="zh-CN"/>
        </w:rPr>
        <w:t>е</w:t>
      </w:r>
      <w:r w:rsidRPr="00291FF2">
        <w:rPr>
          <w:color w:val="000000" w:themeColor="text1"/>
          <w:lang w:val="uk-UA" w:eastAsia="zh-CN"/>
        </w:rPr>
        <w:t>ться на земельні торги у формі електронного аукціону.</w:t>
      </w:r>
    </w:p>
    <w:p w14:paraId="4B058858" w14:textId="3FFF9570" w:rsidR="000C5493" w:rsidRPr="000C5493" w:rsidRDefault="000C5493" w:rsidP="000C5493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lastRenderedPageBreak/>
        <w:t>Земельну ділянку комунальної власності орієнтовною площею 0,1500 га, (поруч із земельною ділянкою к.н. 3210800000:01:086:0091), що розташована по вул.Володимира Івасюка</w:t>
      </w:r>
      <w:r>
        <w:rPr>
          <w:color w:val="000000" w:themeColor="text1"/>
          <w:lang w:val="uk-UA" w:eastAsia="zh-CN"/>
        </w:rPr>
        <w:t xml:space="preserve"> </w:t>
      </w:r>
      <w:r w:rsidRPr="000C5493">
        <w:rPr>
          <w:color w:val="000000" w:themeColor="text1"/>
          <w:lang w:val="uk-UA" w:eastAsia="zh-CN"/>
        </w:rPr>
        <w:t>в м.Буча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2E4C8657" w14:textId="5023D69B" w:rsidR="000C5493" w:rsidRDefault="000C5493" w:rsidP="000C5493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                ділянки комунальної власності, орієнтовною площею 0,</w:t>
      </w:r>
      <w:r>
        <w:rPr>
          <w:color w:val="000000" w:themeColor="text1"/>
          <w:lang w:val="uk-UA" w:eastAsia="zh-CN"/>
        </w:rPr>
        <w:t>15</w:t>
      </w:r>
      <w:r w:rsidRPr="000C5493">
        <w:rPr>
          <w:color w:val="000000" w:themeColor="text1"/>
          <w:lang w:val="uk-UA" w:eastAsia="zh-CN"/>
        </w:rPr>
        <w:t>00 га, що розташована по вул.Володимира Івасюка</w:t>
      </w:r>
      <w:r>
        <w:rPr>
          <w:color w:val="000000" w:themeColor="text1"/>
          <w:lang w:val="uk-UA" w:eastAsia="zh-CN"/>
        </w:rPr>
        <w:t xml:space="preserve"> </w:t>
      </w:r>
      <w:r w:rsidRPr="000C5493">
        <w:rPr>
          <w:color w:val="000000" w:themeColor="text1"/>
          <w:lang w:val="uk-UA" w:eastAsia="zh-CN"/>
        </w:rPr>
        <w:t>в м.Буча Київської області в м.Буча, Київської області, цільове призначення (код КВЦПЗ 02.01) – для будівництва та обслуговування житлового будинку, господарських будівель і споруд, категорія земель: землі житлової та громадської забудови, що виставлятиметься на земельні торги у формі електронного аукціону.</w:t>
      </w:r>
    </w:p>
    <w:p w14:paraId="30BE3632" w14:textId="58D54F05" w:rsidR="00DE730E" w:rsidRPr="00DE730E" w:rsidRDefault="00DE730E" w:rsidP="00DE730E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DE730E">
        <w:rPr>
          <w:color w:val="000000" w:themeColor="text1"/>
          <w:lang w:val="uk-UA" w:eastAsia="zh-CN"/>
        </w:rPr>
        <w:t>Земельну ділянку комунальної власності орієнтовною площею 0,</w:t>
      </w:r>
      <w:r>
        <w:rPr>
          <w:color w:val="000000" w:themeColor="text1"/>
          <w:lang w:val="uk-UA" w:eastAsia="zh-CN"/>
        </w:rPr>
        <w:t>045</w:t>
      </w:r>
      <w:r w:rsidRPr="00DE730E">
        <w:rPr>
          <w:color w:val="000000" w:themeColor="text1"/>
          <w:lang w:val="uk-UA" w:eastAsia="zh-CN"/>
        </w:rPr>
        <w:t>0 га, (поруч із земельною ділянкою к.н. 3210800000:01:066:0004), що розташована по вул.</w:t>
      </w:r>
      <w:r>
        <w:rPr>
          <w:color w:val="000000" w:themeColor="text1"/>
          <w:lang w:val="uk-UA" w:eastAsia="zh-CN"/>
        </w:rPr>
        <w:t xml:space="preserve"> Мрії, б/н</w:t>
      </w:r>
      <w:r w:rsidRPr="00DE730E">
        <w:rPr>
          <w:color w:val="000000" w:themeColor="text1"/>
          <w:lang w:val="uk-UA" w:eastAsia="zh-CN"/>
        </w:rPr>
        <w:t xml:space="preserve"> в м.Буча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0C31E4EC" w14:textId="0940AC62" w:rsidR="00DE730E" w:rsidRPr="00DE730E" w:rsidRDefault="00DE730E" w:rsidP="00D45A71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DE730E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                ділянки комунальної власності, орієнтовною площею 0,</w:t>
      </w:r>
      <w:r>
        <w:rPr>
          <w:color w:val="000000" w:themeColor="text1"/>
          <w:lang w:val="uk-UA" w:eastAsia="zh-CN"/>
        </w:rPr>
        <w:t>045</w:t>
      </w:r>
      <w:r w:rsidRPr="00DE730E">
        <w:rPr>
          <w:color w:val="000000" w:themeColor="text1"/>
          <w:lang w:val="uk-UA" w:eastAsia="zh-CN"/>
        </w:rPr>
        <w:t>0 га, що розташована по вул.</w:t>
      </w:r>
      <w:r>
        <w:rPr>
          <w:color w:val="000000" w:themeColor="text1"/>
          <w:lang w:val="uk-UA" w:eastAsia="zh-CN"/>
        </w:rPr>
        <w:t xml:space="preserve"> Мрії, б/н</w:t>
      </w:r>
      <w:r w:rsidRPr="00DE730E">
        <w:rPr>
          <w:color w:val="000000" w:themeColor="text1"/>
          <w:lang w:val="uk-UA" w:eastAsia="zh-CN"/>
        </w:rPr>
        <w:t xml:space="preserve"> в м.Буча Київської області в м.Буча, Київської області, цільове призначення (код КВЦПЗ 02.01) – для будівництва та обслуговування житлового будинку, господарських будівель і споруд, категорія земель: землі житлової та громадської забудови, що виставлятиметься на земельні торги у формі електронного аукціону.</w:t>
      </w:r>
    </w:p>
    <w:p w14:paraId="41747B7A" w14:textId="3BC59237" w:rsidR="00CE173F" w:rsidRPr="00291FF2" w:rsidRDefault="00CE173F" w:rsidP="00291FF2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Земельному відділу </w:t>
      </w:r>
      <w:r w:rsidR="00414323">
        <w:rPr>
          <w:color w:val="000000" w:themeColor="text1"/>
          <w:lang w:val="uk-UA" w:eastAsia="zh-CN"/>
        </w:rPr>
        <w:t xml:space="preserve">управління містобудування, архітектури та земельних відносин </w:t>
      </w:r>
      <w:r w:rsidRPr="00291FF2">
        <w:rPr>
          <w:color w:val="000000" w:themeColor="text1"/>
          <w:lang w:val="uk-UA" w:eastAsia="zh-CN"/>
        </w:rPr>
        <w:t>Бучанської міської ради забезпечити подання, розробленої та погодженої в установленому законодавством порядку, відповідної документації на земельну ділянку, на затвердження до Бучанської міської  ради.</w:t>
      </w:r>
    </w:p>
    <w:p w14:paraId="2CB1DFFF" w14:textId="77777777" w:rsidR="003B1065" w:rsidRPr="00291FF2" w:rsidRDefault="00291FF2" w:rsidP="003B1065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3EEB09F6" w14:textId="77777777" w:rsidR="003240A0" w:rsidRDefault="003240A0" w:rsidP="003B1065">
      <w:pPr>
        <w:jc w:val="both"/>
        <w:rPr>
          <w:b/>
          <w:sz w:val="28"/>
          <w:szCs w:val="28"/>
          <w:lang w:val="uk-UA"/>
        </w:rPr>
      </w:pPr>
    </w:p>
    <w:p w14:paraId="7EDF618C" w14:textId="77777777" w:rsidR="00602C57" w:rsidRDefault="00602C57" w:rsidP="003B1065">
      <w:pPr>
        <w:jc w:val="both"/>
        <w:rPr>
          <w:b/>
          <w:sz w:val="28"/>
          <w:szCs w:val="28"/>
          <w:lang w:val="uk-UA"/>
        </w:rPr>
      </w:pPr>
    </w:p>
    <w:p w14:paraId="658A7383" w14:textId="5454DE14" w:rsidR="003B1065" w:rsidRPr="00101474" w:rsidRDefault="00286EC8" w:rsidP="003B1065">
      <w:pPr>
        <w:jc w:val="both"/>
        <w:rPr>
          <w:b/>
          <w:lang w:val="uk-UA"/>
        </w:rPr>
      </w:pPr>
      <w:r w:rsidRPr="00286EC8">
        <w:rPr>
          <w:b/>
          <w:sz w:val="28"/>
          <w:szCs w:val="28"/>
          <w:lang w:val="uk-UA"/>
        </w:rPr>
        <w:t>Секретар ради</w:t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</w:r>
      <w:r w:rsidRPr="00286EC8">
        <w:rPr>
          <w:b/>
          <w:sz w:val="28"/>
          <w:szCs w:val="28"/>
          <w:lang w:val="uk-UA"/>
        </w:rPr>
        <w:tab/>
        <w:t xml:space="preserve">  Тарас ШАПРАВСЬКИЙ</w:t>
      </w:r>
    </w:p>
    <w:p w14:paraId="0B7E43B5" w14:textId="77777777" w:rsidR="00296F86" w:rsidRDefault="00296F86" w:rsidP="003B1065">
      <w:pPr>
        <w:rPr>
          <w:rFonts w:eastAsia="Calibri"/>
          <w:b/>
        </w:rPr>
      </w:pPr>
    </w:p>
    <w:p w14:paraId="388E55A5" w14:textId="77777777" w:rsidR="00602C57" w:rsidRDefault="00602C57" w:rsidP="003B1065">
      <w:pPr>
        <w:rPr>
          <w:rFonts w:eastAsia="Calibri"/>
          <w:b/>
        </w:rPr>
      </w:pPr>
    </w:p>
    <w:p w14:paraId="477865DF" w14:textId="77777777" w:rsidR="00602C57" w:rsidRDefault="00602C57" w:rsidP="003B1065">
      <w:pPr>
        <w:rPr>
          <w:rFonts w:eastAsia="Calibri"/>
          <w:b/>
        </w:rPr>
      </w:pPr>
    </w:p>
    <w:p w14:paraId="70E8E810" w14:textId="35FC2F2B" w:rsidR="00602C57" w:rsidRDefault="00602C57" w:rsidP="003B1065">
      <w:pPr>
        <w:rPr>
          <w:rFonts w:eastAsia="Calibri"/>
          <w:b/>
        </w:rPr>
      </w:pPr>
    </w:p>
    <w:p w14:paraId="26AA4C2E" w14:textId="6E394618" w:rsidR="000C5493" w:rsidRDefault="000C5493" w:rsidP="003B1065">
      <w:pPr>
        <w:rPr>
          <w:rFonts w:eastAsia="Calibri"/>
          <w:b/>
        </w:rPr>
      </w:pPr>
    </w:p>
    <w:p w14:paraId="2642E834" w14:textId="6FD2D281" w:rsidR="000C5493" w:rsidRDefault="000C5493" w:rsidP="003B1065">
      <w:pPr>
        <w:rPr>
          <w:rFonts w:eastAsia="Calibri"/>
          <w:b/>
        </w:rPr>
      </w:pPr>
    </w:p>
    <w:p w14:paraId="05E280E0" w14:textId="5D76B4F7" w:rsidR="000C5493" w:rsidRDefault="000C5493" w:rsidP="003B1065">
      <w:pPr>
        <w:rPr>
          <w:rFonts w:eastAsia="Calibri"/>
          <w:b/>
        </w:rPr>
      </w:pPr>
    </w:p>
    <w:p w14:paraId="2E094C49" w14:textId="35C05D38" w:rsidR="000C5493" w:rsidRDefault="000C5493" w:rsidP="003B1065">
      <w:pPr>
        <w:rPr>
          <w:rFonts w:eastAsia="Calibri"/>
          <w:b/>
        </w:rPr>
      </w:pPr>
    </w:p>
    <w:p w14:paraId="2FC4F8DF" w14:textId="328C6073" w:rsidR="000C5493" w:rsidRDefault="000C5493" w:rsidP="003B1065">
      <w:pPr>
        <w:rPr>
          <w:rFonts w:eastAsia="Calibri"/>
          <w:b/>
        </w:rPr>
      </w:pPr>
    </w:p>
    <w:p w14:paraId="4E5CE2A9" w14:textId="5C7040CA" w:rsidR="000C5493" w:rsidRDefault="000C5493" w:rsidP="003B1065">
      <w:pPr>
        <w:rPr>
          <w:rFonts w:eastAsia="Calibri"/>
          <w:b/>
        </w:rPr>
      </w:pPr>
    </w:p>
    <w:p w14:paraId="59726597" w14:textId="14B03464" w:rsidR="000C5493" w:rsidRDefault="000C5493" w:rsidP="003B1065">
      <w:pPr>
        <w:rPr>
          <w:rFonts w:eastAsia="Calibri"/>
          <w:b/>
        </w:rPr>
      </w:pPr>
    </w:p>
    <w:p w14:paraId="46D68E56" w14:textId="301F40F3" w:rsidR="000C5493" w:rsidRDefault="000C5493" w:rsidP="003B1065">
      <w:pPr>
        <w:rPr>
          <w:rFonts w:eastAsia="Calibri"/>
          <w:b/>
        </w:rPr>
      </w:pPr>
    </w:p>
    <w:p w14:paraId="3A0B7D99" w14:textId="65DE2FD2" w:rsidR="000C5493" w:rsidRDefault="000C5493" w:rsidP="003B1065">
      <w:pPr>
        <w:rPr>
          <w:rFonts w:eastAsia="Calibri"/>
          <w:b/>
        </w:rPr>
      </w:pPr>
    </w:p>
    <w:p w14:paraId="17DD71F2" w14:textId="2568FE8C" w:rsidR="000C5493" w:rsidRDefault="000C5493" w:rsidP="003B1065">
      <w:pPr>
        <w:rPr>
          <w:rFonts w:eastAsia="Calibri"/>
          <w:b/>
        </w:rPr>
      </w:pPr>
    </w:p>
    <w:p w14:paraId="47FA0C16" w14:textId="5EAE8FEB" w:rsidR="000C5493" w:rsidRDefault="000C5493" w:rsidP="003B1065">
      <w:pPr>
        <w:rPr>
          <w:rFonts w:eastAsia="Calibri"/>
          <w:b/>
        </w:rPr>
      </w:pPr>
    </w:p>
    <w:p w14:paraId="69D401BC" w14:textId="05538190" w:rsidR="000C5493" w:rsidRDefault="000C5493" w:rsidP="003B1065">
      <w:pPr>
        <w:rPr>
          <w:rFonts w:eastAsia="Calibri"/>
          <w:b/>
        </w:rPr>
      </w:pPr>
    </w:p>
    <w:p w14:paraId="6F9E12E1" w14:textId="1E4729F7" w:rsidR="000C5493" w:rsidRDefault="000C5493" w:rsidP="003B1065">
      <w:pPr>
        <w:rPr>
          <w:rFonts w:eastAsia="Calibri"/>
          <w:b/>
        </w:rPr>
      </w:pPr>
    </w:p>
    <w:p w14:paraId="2B21B5AF" w14:textId="4743C2F4" w:rsidR="000C5493" w:rsidRDefault="000C5493" w:rsidP="003B1065">
      <w:pPr>
        <w:rPr>
          <w:rFonts w:eastAsia="Calibri"/>
          <w:b/>
        </w:rPr>
      </w:pPr>
    </w:p>
    <w:p w14:paraId="0D9AF651" w14:textId="0CE83594" w:rsidR="000C5493" w:rsidRDefault="000C5493" w:rsidP="003B1065">
      <w:pPr>
        <w:rPr>
          <w:rFonts w:eastAsia="Calibri"/>
          <w:b/>
        </w:rPr>
      </w:pPr>
    </w:p>
    <w:p w14:paraId="435C326D" w14:textId="43075A43" w:rsidR="000C5493" w:rsidRDefault="000C5493" w:rsidP="003B1065">
      <w:pPr>
        <w:rPr>
          <w:rFonts w:eastAsia="Calibri"/>
          <w:b/>
        </w:rPr>
      </w:pPr>
    </w:p>
    <w:p w14:paraId="0C1E8DF1" w14:textId="0B38029D" w:rsidR="000C5493" w:rsidRDefault="000C5493" w:rsidP="003B1065">
      <w:pPr>
        <w:rPr>
          <w:rFonts w:eastAsia="Calibri"/>
          <w:b/>
        </w:rPr>
      </w:pPr>
    </w:p>
    <w:p w14:paraId="7EC8ED04" w14:textId="77777777" w:rsidR="000C5493" w:rsidRDefault="000C5493" w:rsidP="003B1065">
      <w:pPr>
        <w:rPr>
          <w:rFonts w:eastAsia="Calibri"/>
          <w:b/>
        </w:rPr>
      </w:pPr>
    </w:p>
    <w:p w14:paraId="321B95AA" w14:textId="01039B64" w:rsidR="00602C57" w:rsidRDefault="00602C57" w:rsidP="003B1065">
      <w:pPr>
        <w:rPr>
          <w:rFonts w:eastAsia="Calibri"/>
          <w:b/>
        </w:rPr>
      </w:pPr>
    </w:p>
    <w:p w14:paraId="026D0421" w14:textId="2E342E7B" w:rsidR="00786937" w:rsidRDefault="00786937" w:rsidP="003B1065">
      <w:pPr>
        <w:rPr>
          <w:rFonts w:eastAsia="Calibri"/>
          <w:b/>
        </w:rPr>
      </w:pPr>
    </w:p>
    <w:p w14:paraId="22E7E20D" w14:textId="34D7DD7F" w:rsidR="006C1F73" w:rsidRDefault="006C1F73" w:rsidP="003B1065">
      <w:pPr>
        <w:rPr>
          <w:rFonts w:eastAsia="Calibri"/>
          <w:b/>
        </w:rPr>
      </w:pPr>
    </w:p>
    <w:p w14:paraId="585923A2" w14:textId="6EB8D72A" w:rsidR="006C1F73" w:rsidRDefault="006C1F73" w:rsidP="003B1065">
      <w:pPr>
        <w:rPr>
          <w:rFonts w:eastAsia="Calibri"/>
          <w:b/>
        </w:rPr>
      </w:pPr>
    </w:p>
    <w:p w14:paraId="442353E1" w14:textId="1A55AEB0" w:rsidR="006C1F73" w:rsidRDefault="006C1F73" w:rsidP="003B1065">
      <w:pPr>
        <w:rPr>
          <w:rFonts w:eastAsia="Calibri"/>
          <w:b/>
        </w:rPr>
      </w:pPr>
    </w:p>
    <w:p w14:paraId="641B6882" w14:textId="0A852383" w:rsidR="006C1F73" w:rsidRDefault="006C1F73" w:rsidP="003B1065">
      <w:pPr>
        <w:rPr>
          <w:rFonts w:eastAsia="Calibri"/>
          <w:b/>
        </w:rPr>
      </w:pPr>
    </w:p>
    <w:p w14:paraId="67496B4E" w14:textId="77777777" w:rsidR="00602C57" w:rsidRDefault="00602C57" w:rsidP="003B1065">
      <w:pPr>
        <w:rPr>
          <w:rFonts w:eastAsia="Calibri"/>
          <w:b/>
        </w:rPr>
      </w:pPr>
    </w:p>
    <w:p w14:paraId="06A6734B" w14:textId="3E6E0F56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DA03F0">
        <w:rPr>
          <w:rFonts w:eastAsia="Calibri"/>
          <w:b/>
          <w:lang w:val="uk-UA"/>
        </w:rPr>
        <w:t>Людмила РИЖЕНКО</w:t>
      </w:r>
    </w:p>
    <w:p w14:paraId="3AA1C390" w14:textId="4CF26510" w:rsidR="003B1065" w:rsidRPr="003240A0" w:rsidRDefault="003B1065" w:rsidP="003B1065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</w:t>
      </w:r>
      <w:r w:rsidR="00786937">
        <w:rPr>
          <w:rFonts w:eastAsia="Calibri"/>
          <w:b/>
          <w:lang w:val="uk-UA"/>
        </w:rPr>
        <w:t>14.1</w:t>
      </w:r>
      <w:r w:rsidR="00286EC8">
        <w:rPr>
          <w:rFonts w:eastAsia="Calibri"/>
          <w:b/>
          <w:lang w:val="en-US"/>
        </w:rPr>
        <w:t>1</w:t>
      </w:r>
      <w:r w:rsidR="00786937">
        <w:rPr>
          <w:rFonts w:eastAsia="Calibri"/>
          <w:b/>
          <w:lang w:val="uk-UA"/>
        </w:rPr>
        <w:t>.2025</w:t>
      </w:r>
    </w:p>
    <w:p w14:paraId="6AD83171" w14:textId="77777777" w:rsidR="003B1065" w:rsidRDefault="003B1065" w:rsidP="003B1065">
      <w:pPr>
        <w:rPr>
          <w:rFonts w:eastAsia="Calibri"/>
          <w:b/>
        </w:rPr>
      </w:pPr>
    </w:p>
    <w:p w14:paraId="02EDBCDB" w14:textId="77777777" w:rsidR="00374655" w:rsidRDefault="00374655" w:rsidP="003B1065">
      <w:pPr>
        <w:rPr>
          <w:rFonts w:eastAsia="Calibri"/>
          <w:b/>
        </w:rPr>
      </w:pPr>
    </w:p>
    <w:p w14:paraId="7572DA53" w14:textId="5BC7B99D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DA03F0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r w:rsidR="00DA03F0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управління юридично-</w:t>
      </w:r>
    </w:p>
    <w:p w14:paraId="522E87E8" w14:textId="09601042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DA03F0">
        <w:rPr>
          <w:rFonts w:eastAsia="Calibri"/>
          <w:b/>
          <w:lang w:val="uk-UA"/>
        </w:rPr>
        <w:t>Юлія ГАЛДЕЦЬКА</w:t>
      </w:r>
    </w:p>
    <w:p w14:paraId="5E20B375" w14:textId="6E283A1D" w:rsidR="003B1065" w:rsidRDefault="00A40392" w:rsidP="003240A0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</w:t>
      </w:r>
      <w:r w:rsidR="00786937">
        <w:rPr>
          <w:rFonts w:eastAsia="Calibri"/>
          <w:b/>
          <w:iCs/>
          <w:lang w:val="uk-UA"/>
        </w:rPr>
        <w:t xml:space="preserve">    </w:t>
      </w:r>
      <w:r>
        <w:rPr>
          <w:rFonts w:eastAsia="Calibri"/>
          <w:b/>
          <w:iCs/>
          <w:lang w:val="uk-UA"/>
        </w:rPr>
        <w:t xml:space="preserve"> </w:t>
      </w:r>
      <w:r w:rsidR="00786937">
        <w:rPr>
          <w:rFonts w:eastAsia="Calibri"/>
          <w:b/>
          <w:iCs/>
          <w:lang w:val="uk-UA"/>
        </w:rPr>
        <w:t>14.1</w:t>
      </w:r>
      <w:r w:rsidR="00286EC8">
        <w:rPr>
          <w:rFonts w:eastAsia="Calibri"/>
          <w:b/>
          <w:iCs/>
          <w:lang w:val="en-US"/>
        </w:rPr>
        <w:t>1</w:t>
      </w:r>
      <w:r w:rsidR="00786937">
        <w:rPr>
          <w:rFonts w:eastAsia="Calibri"/>
          <w:b/>
          <w:iCs/>
          <w:lang w:val="uk-UA"/>
        </w:rPr>
        <w:t>.2025</w:t>
      </w:r>
      <w:r>
        <w:rPr>
          <w:rFonts w:eastAsia="Calibri"/>
          <w:b/>
          <w:iCs/>
          <w:lang w:val="uk-UA"/>
        </w:rPr>
        <w:t xml:space="preserve">    </w:t>
      </w:r>
      <w:r w:rsidR="003B1065">
        <w:rPr>
          <w:rFonts w:eastAsia="Calibri"/>
          <w:b/>
          <w:i/>
        </w:rPr>
        <w:br/>
      </w:r>
      <w:r w:rsidR="003B1065">
        <w:rPr>
          <w:rFonts w:eastAsia="Calibri"/>
          <w:b/>
          <w:i/>
        </w:rPr>
        <w:br/>
      </w:r>
      <w:r w:rsidR="003B1065">
        <w:rPr>
          <w:rFonts w:ascii="Calibri" w:eastAsia="Calibri" w:hAnsi="Calibri"/>
          <w:b/>
          <w:i/>
        </w:rPr>
        <w:br/>
      </w:r>
    </w:p>
    <w:p w14:paraId="27918A17" w14:textId="786F2E96" w:rsidR="00296F86" w:rsidRDefault="00DA03F0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3B1065">
        <w:rPr>
          <w:rFonts w:eastAsia="Calibri"/>
          <w:b/>
          <w:lang w:val="uk-UA"/>
        </w:rPr>
        <w:t>ачальник земельного відділу</w:t>
      </w:r>
    </w:p>
    <w:p w14:paraId="156B4E21" w14:textId="77777777" w:rsidR="00296F86" w:rsidRDefault="00674A00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</w:t>
      </w:r>
      <w:r w:rsidR="00296F86">
        <w:rPr>
          <w:rFonts w:eastAsia="Calibri"/>
          <w:b/>
          <w:lang w:val="uk-UA"/>
        </w:rPr>
        <w:t xml:space="preserve">правління  містобудування, </w:t>
      </w:r>
    </w:p>
    <w:p w14:paraId="50A0FD30" w14:textId="58B979C3" w:rsidR="003B1065" w:rsidRDefault="00296F86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 w:rsidR="003B1065">
        <w:rPr>
          <w:rFonts w:eastAsia="Calibri"/>
          <w:b/>
          <w:lang w:val="uk-UA"/>
        </w:rPr>
        <w:tab/>
        <w:t xml:space="preserve">_________________    </w:t>
      </w:r>
      <w:r w:rsidR="002B42C8">
        <w:rPr>
          <w:rFonts w:eastAsia="Calibri"/>
          <w:b/>
          <w:lang w:val="uk-UA"/>
        </w:rPr>
        <w:t xml:space="preserve">     </w:t>
      </w:r>
      <w:r w:rsidR="00DA03F0">
        <w:rPr>
          <w:rFonts w:eastAsia="Calibri"/>
          <w:b/>
          <w:lang w:val="uk-UA"/>
        </w:rPr>
        <w:t>Ганна ВОЗНЮК</w:t>
      </w:r>
    </w:p>
    <w:p w14:paraId="4B1DF2ED" w14:textId="752ADD3D" w:rsidR="003B1065" w:rsidRPr="00786937" w:rsidRDefault="00A40392" w:rsidP="003B1065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86937">
        <w:rPr>
          <w:b/>
          <w:bCs/>
          <w:lang w:val="uk-UA"/>
        </w:rPr>
        <w:t xml:space="preserve">       </w:t>
      </w:r>
      <w:r w:rsidR="00786937" w:rsidRPr="00786937">
        <w:rPr>
          <w:b/>
          <w:bCs/>
          <w:lang w:val="uk-UA"/>
        </w:rPr>
        <w:t>14.1</w:t>
      </w:r>
      <w:r w:rsidR="00286EC8">
        <w:rPr>
          <w:b/>
          <w:bCs/>
          <w:lang w:val="en-US"/>
        </w:rPr>
        <w:t>1</w:t>
      </w:r>
      <w:r w:rsidR="00786937" w:rsidRPr="00786937">
        <w:rPr>
          <w:b/>
          <w:bCs/>
          <w:lang w:val="uk-UA"/>
        </w:rPr>
        <w:t>.2025</w:t>
      </w:r>
      <w:r w:rsidR="00296F86" w:rsidRPr="00786937">
        <w:rPr>
          <w:b/>
          <w:bCs/>
          <w:lang w:val="uk-UA"/>
        </w:rPr>
        <w:t xml:space="preserve">   </w:t>
      </w:r>
    </w:p>
    <w:p w14:paraId="56FD5BCB" w14:textId="77777777" w:rsidR="003B1065" w:rsidRPr="009D3856" w:rsidRDefault="003B1065" w:rsidP="003B1065">
      <w:pPr>
        <w:rPr>
          <w:lang w:val="uk-UA"/>
        </w:rPr>
      </w:pPr>
    </w:p>
    <w:p w14:paraId="50B75196" w14:textId="77777777" w:rsidR="003B1065" w:rsidRPr="009D3856" w:rsidRDefault="003B1065" w:rsidP="003B1065">
      <w:pPr>
        <w:rPr>
          <w:lang w:val="uk-UA"/>
        </w:rPr>
      </w:pPr>
    </w:p>
    <w:p w14:paraId="23C1D557" w14:textId="77777777" w:rsidR="003B1065" w:rsidRPr="00287C5C" w:rsidRDefault="003B1065" w:rsidP="003B1065">
      <w:pPr>
        <w:rPr>
          <w:lang w:val="uk-UA"/>
        </w:rPr>
      </w:pPr>
    </w:p>
    <w:p w14:paraId="5E222905" w14:textId="77777777" w:rsidR="003B1065" w:rsidRPr="009D3856" w:rsidRDefault="003B1065" w:rsidP="003B1065">
      <w:pPr>
        <w:rPr>
          <w:lang w:val="uk-UA"/>
        </w:rPr>
      </w:pPr>
    </w:p>
    <w:p w14:paraId="5F8C8A6B" w14:textId="77777777" w:rsidR="003B1065" w:rsidRPr="005D389B" w:rsidRDefault="003B1065" w:rsidP="003B1065">
      <w:pPr>
        <w:rPr>
          <w:lang w:val="uk-UA"/>
        </w:rPr>
      </w:pPr>
    </w:p>
    <w:p w14:paraId="2DA71066" w14:textId="77777777" w:rsidR="003B1065" w:rsidRPr="005D389B" w:rsidRDefault="003B1065" w:rsidP="003B1065">
      <w:pPr>
        <w:rPr>
          <w:lang w:val="uk-UA"/>
        </w:rPr>
      </w:pPr>
    </w:p>
    <w:p w14:paraId="7D2CF79C" w14:textId="77777777" w:rsidR="003B1065" w:rsidRPr="005D389B" w:rsidRDefault="003B1065" w:rsidP="003B1065">
      <w:pPr>
        <w:rPr>
          <w:lang w:val="uk-UA"/>
        </w:rPr>
      </w:pPr>
    </w:p>
    <w:p w14:paraId="412424B7" w14:textId="77777777" w:rsidR="003B1065" w:rsidRPr="005D389B" w:rsidRDefault="003B1065" w:rsidP="003B1065">
      <w:pPr>
        <w:rPr>
          <w:lang w:val="uk-UA"/>
        </w:rPr>
      </w:pPr>
    </w:p>
    <w:p w14:paraId="22A162DD" w14:textId="77777777" w:rsidR="003B1065" w:rsidRPr="005D389B" w:rsidRDefault="003B1065" w:rsidP="003B1065">
      <w:pPr>
        <w:rPr>
          <w:lang w:val="uk-UA"/>
        </w:rPr>
      </w:pPr>
    </w:p>
    <w:p w14:paraId="245A7EB8" w14:textId="77777777" w:rsidR="003B1065" w:rsidRPr="005D389B" w:rsidRDefault="003B1065" w:rsidP="003B1065">
      <w:pPr>
        <w:rPr>
          <w:lang w:val="uk-UA"/>
        </w:rPr>
      </w:pPr>
    </w:p>
    <w:p w14:paraId="3EBC28CB" w14:textId="77777777" w:rsidR="003B1065" w:rsidRPr="005D389B" w:rsidRDefault="003B1065" w:rsidP="003B1065">
      <w:pPr>
        <w:rPr>
          <w:lang w:val="uk-UA"/>
        </w:rPr>
      </w:pPr>
    </w:p>
    <w:p w14:paraId="5375C651" w14:textId="77777777" w:rsidR="003B1065" w:rsidRPr="005D389B" w:rsidRDefault="003B1065" w:rsidP="003B1065">
      <w:pPr>
        <w:rPr>
          <w:lang w:val="uk-UA"/>
        </w:rPr>
      </w:pPr>
    </w:p>
    <w:p w14:paraId="6845F1B5" w14:textId="77777777" w:rsidR="003B1065" w:rsidRPr="005D389B" w:rsidRDefault="003B1065" w:rsidP="003B1065">
      <w:pPr>
        <w:rPr>
          <w:lang w:val="uk-UA"/>
        </w:rPr>
      </w:pPr>
    </w:p>
    <w:p w14:paraId="5E569640" w14:textId="77777777" w:rsidR="003B1065" w:rsidRPr="005D389B" w:rsidRDefault="003B1065" w:rsidP="003B1065">
      <w:pPr>
        <w:rPr>
          <w:lang w:val="uk-UA"/>
        </w:rPr>
      </w:pPr>
    </w:p>
    <w:p w14:paraId="3ACF0BDD" w14:textId="77777777" w:rsidR="003B1065" w:rsidRPr="005D389B" w:rsidRDefault="003B1065" w:rsidP="003B1065">
      <w:pPr>
        <w:rPr>
          <w:lang w:val="uk-UA"/>
        </w:rPr>
      </w:pPr>
    </w:p>
    <w:p w14:paraId="3406E55E" w14:textId="77777777" w:rsidR="003B1065" w:rsidRPr="005D389B" w:rsidRDefault="003B1065" w:rsidP="003B1065">
      <w:pPr>
        <w:rPr>
          <w:lang w:val="uk-UA"/>
        </w:rPr>
      </w:pPr>
    </w:p>
    <w:p w14:paraId="079A16F3" w14:textId="77777777" w:rsidR="003B1065" w:rsidRPr="005D389B" w:rsidRDefault="003B1065" w:rsidP="003B1065">
      <w:pPr>
        <w:rPr>
          <w:lang w:val="uk-UA"/>
        </w:rPr>
      </w:pPr>
    </w:p>
    <w:p w14:paraId="3D6F2CEA" w14:textId="77777777" w:rsidR="003B1065" w:rsidRPr="005D389B" w:rsidRDefault="003B1065" w:rsidP="003B1065">
      <w:pPr>
        <w:rPr>
          <w:lang w:val="uk-UA"/>
        </w:rPr>
      </w:pPr>
    </w:p>
    <w:p w14:paraId="6D1ACF2B" w14:textId="77777777" w:rsidR="003B1065" w:rsidRPr="005D389B" w:rsidRDefault="003B1065" w:rsidP="003B1065">
      <w:pPr>
        <w:rPr>
          <w:lang w:val="uk-UA"/>
        </w:rPr>
      </w:pPr>
    </w:p>
    <w:p w14:paraId="388A8D5F" w14:textId="77777777" w:rsidR="003B1065" w:rsidRPr="005D389B" w:rsidRDefault="003B1065" w:rsidP="003B1065">
      <w:pPr>
        <w:rPr>
          <w:lang w:val="uk-UA"/>
        </w:rPr>
      </w:pPr>
    </w:p>
    <w:p w14:paraId="365E4CF4" w14:textId="77777777" w:rsidR="003B1065" w:rsidRDefault="003B1065" w:rsidP="003B1065">
      <w:pPr>
        <w:rPr>
          <w:lang w:val="uk-UA"/>
        </w:rPr>
      </w:pPr>
    </w:p>
    <w:p w14:paraId="5ABB0581" w14:textId="77777777" w:rsidR="003B1065" w:rsidRPr="005D389B" w:rsidRDefault="003B1065" w:rsidP="003B1065">
      <w:pPr>
        <w:rPr>
          <w:lang w:val="uk-UA"/>
        </w:rPr>
      </w:pPr>
    </w:p>
    <w:p w14:paraId="53CF1009" w14:textId="77777777" w:rsidR="003B1065" w:rsidRPr="005D389B" w:rsidRDefault="003B1065" w:rsidP="003B1065">
      <w:pPr>
        <w:rPr>
          <w:lang w:val="uk-UA"/>
        </w:rPr>
      </w:pPr>
    </w:p>
    <w:p w14:paraId="49A711DF" w14:textId="77777777" w:rsidR="003B1065" w:rsidRPr="005D389B" w:rsidRDefault="003B1065" w:rsidP="003B1065">
      <w:pPr>
        <w:rPr>
          <w:lang w:val="uk-UA"/>
        </w:rPr>
      </w:pPr>
    </w:p>
    <w:p w14:paraId="2965615E" w14:textId="77777777" w:rsidR="003B1065" w:rsidRPr="005D389B" w:rsidRDefault="003B1065" w:rsidP="003B1065">
      <w:pPr>
        <w:rPr>
          <w:lang w:val="uk-UA"/>
        </w:rPr>
      </w:pPr>
    </w:p>
    <w:p w14:paraId="31552652" w14:textId="77777777" w:rsidR="003B1065" w:rsidRPr="005D389B" w:rsidRDefault="003B1065" w:rsidP="003B1065">
      <w:pPr>
        <w:rPr>
          <w:lang w:val="uk-UA"/>
        </w:rPr>
      </w:pPr>
    </w:p>
    <w:p w14:paraId="2AABE318" w14:textId="77777777" w:rsidR="003B1065" w:rsidRPr="005D389B" w:rsidRDefault="003B1065" w:rsidP="003B1065">
      <w:pPr>
        <w:rPr>
          <w:lang w:val="uk-UA"/>
        </w:rPr>
      </w:pPr>
    </w:p>
    <w:p w14:paraId="1F33D840" w14:textId="77777777" w:rsidR="003B1065" w:rsidRPr="005D389B" w:rsidRDefault="003B1065" w:rsidP="003B1065">
      <w:pPr>
        <w:rPr>
          <w:lang w:val="uk-UA"/>
        </w:rPr>
      </w:pPr>
    </w:p>
    <w:p w14:paraId="22FBE27F" w14:textId="77777777" w:rsidR="003B1065" w:rsidRPr="005D389B" w:rsidRDefault="003B1065" w:rsidP="003B1065">
      <w:pPr>
        <w:rPr>
          <w:lang w:val="uk-UA"/>
        </w:rPr>
      </w:pPr>
    </w:p>
    <w:p w14:paraId="61A06DE6" w14:textId="77777777" w:rsidR="003B1065" w:rsidRPr="005D389B" w:rsidRDefault="003B1065" w:rsidP="003B1065">
      <w:pPr>
        <w:rPr>
          <w:lang w:val="uk-UA"/>
        </w:rPr>
      </w:pPr>
    </w:p>
    <w:p w14:paraId="62A4F40F" w14:textId="77777777" w:rsidR="003B1065" w:rsidRDefault="003B1065" w:rsidP="003B1065">
      <w:pPr>
        <w:rPr>
          <w:lang w:val="uk-UA"/>
        </w:rPr>
      </w:pPr>
    </w:p>
    <w:sectPr w:rsidR="003B1065" w:rsidSect="0051540B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621"/>
    <w:multiLevelType w:val="multilevel"/>
    <w:tmpl w:val="765E538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999C59E0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D16E2"/>
    <w:multiLevelType w:val="hybridMultilevel"/>
    <w:tmpl w:val="CA48E422"/>
    <w:lvl w:ilvl="0" w:tplc="FD3C98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3F223FF2"/>
    <w:multiLevelType w:val="hybridMultilevel"/>
    <w:tmpl w:val="C74A026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C49F1"/>
    <w:multiLevelType w:val="multilevel"/>
    <w:tmpl w:val="B1021C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4B9E41FC"/>
    <w:multiLevelType w:val="multilevel"/>
    <w:tmpl w:val="2DCC66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5"/>
  </w:num>
  <w:num w:numId="7">
    <w:abstractNumId w:val="2"/>
  </w:num>
  <w:num w:numId="8">
    <w:abstractNumId w:val="5"/>
  </w:num>
  <w:num w:numId="9">
    <w:abstractNumId w:val="14"/>
  </w:num>
  <w:num w:numId="10">
    <w:abstractNumId w:val="1"/>
  </w:num>
  <w:num w:numId="11">
    <w:abstractNumId w:val="16"/>
  </w:num>
  <w:num w:numId="12">
    <w:abstractNumId w:val="6"/>
  </w:num>
  <w:num w:numId="13">
    <w:abstractNumId w:val="0"/>
  </w:num>
  <w:num w:numId="14">
    <w:abstractNumId w:val="17"/>
  </w:num>
  <w:num w:numId="15">
    <w:abstractNumId w:val="12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B5"/>
    <w:rsid w:val="0001516C"/>
    <w:rsid w:val="00065289"/>
    <w:rsid w:val="000B6D53"/>
    <w:rsid w:val="000C5493"/>
    <w:rsid w:val="000E313A"/>
    <w:rsid w:val="001026F0"/>
    <w:rsid w:val="001562E3"/>
    <w:rsid w:val="001F3963"/>
    <w:rsid w:val="00206974"/>
    <w:rsid w:val="00224E54"/>
    <w:rsid w:val="00286EC8"/>
    <w:rsid w:val="00291FF2"/>
    <w:rsid w:val="00296F86"/>
    <w:rsid w:val="002B42C8"/>
    <w:rsid w:val="003240A0"/>
    <w:rsid w:val="00331650"/>
    <w:rsid w:val="00374655"/>
    <w:rsid w:val="003763DE"/>
    <w:rsid w:val="003B1065"/>
    <w:rsid w:val="003B6F52"/>
    <w:rsid w:val="00414323"/>
    <w:rsid w:val="0041543C"/>
    <w:rsid w:val="00436FD0"/>
    <w:rsid w:val="004A7538"/>
    <w:rsid w:val="004C45B3"/>
    <w:rsid w:val="0051540B"/>
    <w:rsid w:val="00602C57"/>
    <w:rsid w:val="00620384"/>
    <w:rsid w:val="00650121"/>
    <w:rsid w:val="00665E60"/>
    <w:rsid w:val="00674A00"/>
    <w:rsid w:val="006C1F73"/>
    <w:rsid w:val="00704323"/>
    <w:rsid w:val="00743380"/>
    <w:rsid w:val="00786937"/>
    <w:rsid w:val="007D64C2"/>
    <w:rsid w:val="007F7CDD"/>
    <w:rsid w:val="00817A13"/>
    <w:rsid w:val="00827EBF"/>
    <w:rsid w:val="00840302"/>
    <w:rsid w:val="008B660C"/>
    <w:rsid w:val="008C7300"/>
    <w:rsid w:val="009A7738"/>
    <w:rsid w:val="009E2C37"/>
    <w:rsid w:val="009E7438"/>
    <w:rsid w:val="00A40392"/>
    <w:rsid w:val="00AF215D"/>
    <w:rsid w:val="00B31FB5"/>
    <w:rsid w:val="00B633F9"/>
    <w:rsid w:val="00B85B3D"/>
    <w:rsid w:val="00BC088F"/>
    <w:rsid w:val="00BC13D8"/>
    <w:rsid w:val="00BC6D42"/>
    <w:rsid w:val="00C83903"/>
    <w:rsid w:val="00CA48D1"/>
    <w:rsid w:val="00CE173F"/>
    <w:rsid w:val="00D15CC4"/>
    <w:rsid w:val="00D45A71"/>
    <w:rsid w:val="00DA03F0"/>
    <w:rsid w:val="00DE730E"/>
    <w:rsid w:val="00EE377A"/>
    <w:rsid w:val="00F8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9492"/>
  <w15:chartTrackingRefBased/>
  <w15:docId w15:val="{F6B17F06-3B5F-4E2E-9A9A-067AB0AA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B10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10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FD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6FD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3494</Words>
  <Characters>1992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Oksana Siryk</cp:lastModifiedBy>
  <cp:revision>7</cp:revision>
  <cp:lastPrinted>2025-11-28T06:51:00Z</cp:lastPrinted>
  <dcterms:created xsi:type="dcterms:W3CDTF">2025-11-17T11:42:00Z</dcterms:created>
  <dcterms:modified xsi:type="dcterms:W3CDTF">2025-11-28T06:52:00Z</dcterms:modified>
</cp:coreProperties>
</file>